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52" w:rsidRPr="00FB7952" w:rsidRDefault="00FB7952" w:rsidP="00FB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952" w:rsidRPr="00FB7952" w:rsidRDefault="00FB7952" w:rsidP="00FB7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noProof/>
          <w:sz w:val="32"/>
          <w:szCs w:val="20"/>
        </w:rPr>
        <w:drawing>
          <wp:inline distT="0" distB="0" distL="0" distR="0" wp14:anchorId="3776D33C" wp14:editId="649288F9">
            <wp:extent cx="866775" cy="895350"/>
            <wp:effectExtent l="19050" t="0" r="9525" b="0"/>
            <wp:docPr id="1" name="Рисунок 39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B7952">
        <w:rPr>
          <w:rFonts w:ascii="Times New Roman" w:eastAsia="Times New Roman" w:hAnsi="Times New Roman" w:cs="Times New Roman"/>
          <w:b/>
          <w:bCs/>
          <w:sz w:val="32"/>
          <w:szCs w:val="20"/>
        </w:rPr>
        <w:t>РОССИЙСКАЯ  ФЕДЕРАЦИЯ ЧЕЛЯБИНСКАЯ  ОБЛАСТЬ</w:t>
      </w:r>
    </w:p>
    <w:p w:rsidR="00FB7952" w:rsidRPr="00FB7952" w:rsidRDefault="00FB7952" w:rsidP="00FB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FB7952">
        <w:rPr>
          <w:rFonts w:ascii="Times New Roman" w:eastAsia="Times New Roman" w:hAnsi="Times New Roman" w:cs="Times New Roman"/>
          <w:b/>
          <w:bCs/>
          <w:sz w:val="32"/>
          <w:szCs w:val="20"/>
        </w:rPr>
        <w:t>ГЛАВА КУНАШАКСКОГО СЕЛЬСКОГО ПОСЕЛЕНИЯ</w:t>
      </w:r>
    </w:p>
    <w:p w:rsidR="00FB7952" w:rsidRPr="00FB7952" w:rsidRDefault="00FB7952" w:rsidP="00FB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FB7952">
        <w:rPr>
          <w:rFonts w:ascii="Times New Roman" w:eastAsia="Times New Roman" w:hAnsi="Times New Roman" w:cs="Times New Roman"/>
          <w:b/>
          <w:bCs/>
          <w:sz w:val="32"/>
          <w:szCs w:val="20"/>
        </w:rPr>
        <w:t>КУНАШАКСКОГО МУНИЦИПАЛЬНОГО РАЙОНА</w:t>
      </w: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FB7952" w:rsidRPr="00FB7952" w:rsidRDefault="00FB7952" w:rsidP="00FB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FB7952">
        <w:rPr>
          <w:rFonts w:ascii="Times New Roman" w:eastAsia="Times New Roman" w:hAnsi="Times New Roman" w:cs="Times New Roman"/>
          <w:b/>
          <w:bCs/>
          <w:sz w:val="32"/>
          <w:szCs w:val="20"/>
        </w:rPr>
        <w:t>РАСПОРЯЖЕНИЕ</w:t>
      </w:r>
    </w:p>
    <w:p w:rsidR="00FB7952" w:rsidRPr="00FB7952" w:rsidRDefault="00FB7952" w:rsidP="00FB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>от 07.04.2023г.                                                                                             № 39</w:t>
      </w: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>О введении особого</w:t>
      </w:r>
      <w:r w:rsidRPr="00FB7952">
        <w:rPr>
          <w:rFonts w:ascii="Times New Roman" w:eastAsia="Times New Roman" w:hAnsi="Times New Roman" w:cs="Times New Roman"/>
          <w:sz w:val="28"/>
          <w:szCs w:val="28"/>
        </w:rPr>
        <w:br/>
        <w:t>противопожарного режима</w:t>
      </w:r>
      <w:r w:rsidRPr="00FB7952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</w:t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br/>
        <w:t xml:space="preserve">сельского поселения </w:t>
      </w:r>
    </w:p>
    <w:p w:rsidR="00FB7952" w:rsidRPr="00FB7952" w:rsidRDefault="00FB7952" w:rsidP="00FB79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Потепление и ветреная погода привели к повышению пожарной опасности и росту количества природных пожаров на территории </w:t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На основании Постановления Главы </w:t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07.04.2023г. № 535 «О введении особого противопожарного режима на территории </w:t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района»:</w:t>
      </w:r>
    </w:p>
    <w:p w:rsidR="00FB7952" w:rsidRPr="00FB7952" w:rsidRDefault="00FB7952" w:rsidP="00FB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1. Ввести особый противопожарный режим на территории </w:t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08.04.2023г. до особого распоряжения.</w:t>
      </w:r>
    </w:p>
    <w:p w:rsidR="00FB7952" w:rsidRPr="00FB7952" w:rsidRDefault="00FB7952" w:rsidP="00FB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>2. Запретить проведение сельскохозяйственных палов.</w:t>
      </w:r>
    </w:p>
    <w:p w:rsidR="00FB7952" w:rsidRPr="00FB7952" w:rsidRDefault="00FB7952" w:rsidP="00FB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>3. Ограничить вход и въезд граждан в леса, запретить разжигать костры в неположенных местах.</w:t>
      </w:r>
    </w:p>
    <w:p w:rsidR="00FB7952" w:rsidRPr="00FB7952" w:rsidRDefault="00FB7952" w:rsidP="00FB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4. Запретить сжигание прошлогодней листвы и мусора. </w:t>
      </w:r>
    </w:p>
    <w:p w:rsidR="00FB7952" w:rsidRPr="00FB7952" w:rsidRDefault="00FB7952" w:rsidP="00FB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5. Завершить работы по проведению минерализованных полос (опашки) вокруг населенных пунктов </w:t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B7952" w:rsidRPr="00FB7952" w:rsidRDefault="00FB7952" w:rsidP="00FB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>6. Обеспечить дежурство ответственных лиц и особый контроль в выходные и праздничные дни с целью принятия экстренных мер в случае возникновения пожара.</w:t>
      </w:r>
    </w:p>
    <w:p w:rsidR="00FB7952" w:rsidRPr="00FB7952" w:rsidRDefault="00FB7952" w:rsidP="00FB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>7. В случае необходимости мобилизовать население для тушения пожара.</w:t>
      </w:r>
    </w:p>
    <w:p w:rsidR="00FB7952" w:rsidRPr="00FB7952" w:rsidRDefault="00FB7952" w:rsidP="00FB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Инспектору по первичным мерам пожарной безопасности </w:t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Абанину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 А.Н. вести дополнительную разъяснительную работу с населением о мерах пожарной безопасности и действиях в случае пожара.</w:t>
      </w:r>
    </w:p>
    <w:p w:rsidR="00FB7952" w:rsidRPr="00FB7952" w:rsidRDefault="00FB7952" w:rsidP="00FB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9. Директорам ООО УК «Кунашак </w:t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Жилкомсервис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», УК «Мой дом» и МУП «Балык» принять меры по обеспечению беспрепятственного проезда пожарной техники к зданиям, сооружениям и </w:t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пожаротушения.</w:t>
      </w:r>
    </w:p>
    <w:p w:rsidR="00FB7952" w:rsidRPr="00FB7952" w:rsidRDefault="00FB7952" w:rsidP="00FB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>10. Директорам МБУ «</w:t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Дорсервис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 и МУП «Балык» в кратчайший срок информировать подразделения пожарной охраны о закрытии дорог и проездов для их ремонта или другим причинам, препятствующих проезду пожарных машин.</w:t>
      </w:r>
    </w:p>
    <w:p w:rsidR="00FB7952" w:rsidRPr="00FB7952" w:rsidRDefault="00FB7952" w:rsidP="00FB7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>11. Руководителям предприятий и организаций всех форм собственности:</w:t>
      </w:r>
      <w:r w:rsidRPr="00FB7952">
        <w:rPr>
          <w:rFonts w:ascii="Times New Roman" w:eastAsia="Times New Roman" w:hAnsi="Times New Roman" w:cs="Times New Roman"/>
          <w:sz w:val="28"/>
          <w:szCs w:val="28"/>
        </w:rPr>
        <w:br/>
        <w:t>-- организовать проведение инструктажей сотрудникам по мерам пожарной безопасности как в организациях, так и в быту.</w:t>
      </w:r>
      <w:r w:rsidRPr="00FB7952">
        <w:rPr>
          <w:rFonts w:ascii="Times New Roman" w:eastAsia="Times New Roman" w:hAnsi="Times New Roman" w:cs="Times New Roman"/>
          <w:sz w:val="28"/>
          <w:szCs w:val="28"/>
        </w:rPr>
        <w:br/>
        <w:t>-- создать в организациях и предприятиях пожарные звенья быстрого реагирования при возникновении пожарной опасности.</w:t>
      </w:r>
      <w:r w:rsidRPr="00FB7952">
        <w:rPr>
          <w:rFonts w:ascii="Times New Roman" w:eastAsia="Times New Roman" w:hAnsi="Times New Roman" w:cs="Times New Roman"/>
          <w:sz w:val="28"/>
          <w:szCs w:val="28"/>
        </w:rPr>
        <w:br/>
        <w:t>-- территории предприятий и организаций, а также прилегающие к ним территории расчистить от горючих материалов, хлама и заброшенной техники, исключить переброс огня при возможных палах травы на здания и сооружения.</w:t>
      </w:r>
    </w:p>
    <w:p w:rsidR="00FB7952" w:rsidRPr="00FB7952" w:rsidRDefault="00FB7952" w:rsidP="00FB7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>12. Владельцам частных домов, дачных и земельных участков, гаражей иметь емкости с водой, первичные средства для тушения возникшего пожара. Не допускать захламленности на своей территории. Не используемые земельные участки освободить от прошлогодней сорной растительности. Рекомендовать – производить вспашку земельного участка весной один раз в год.</w:t>
      </w:r>
    </w:p>
    <w:p w:rsidR="00FB7952" w:rsidRPr="00FB7952" w:rsidRDefault="00FB7952" w:rsidP="00FB7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13. Контроль за исполнением распоряжения оставляю за собой.   </w:t>
      </w:r>
    </w:p>
    <w:p w:rsidR="00FB7952" w:rsidRPr="00FB7952" w:rsidRDefault="00FB7952" w:rsidP="00FB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952" w:rsidRPr="00FB7952" w:rsidRDefault="00FB7952" w:rsidP="00FB7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>Р.М. Нуриев.</w:t>
      </w:r>
    </w:p>
    <w:p w:rsidR="00FB7952" w:rsidRPr="00FB7952" w:rsidRDefault="00FB7952" w:rsidP="00FB795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952" w:rsidRPr="00FB7952" w:rsidRDefault="00FB7952" w:rsidP="00FB795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952" w:rsidRPr="00FB7952" w:rsidRDefault="00FB7952" w:rsidP="00FB795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952" w:rsidRPr="00FB7952" w:rsidRDefault="00FB7952" w:rsidP="00FB795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952" w:rsidRPr="00FB7952" w:rsidRDefault="00FB7952" w:rsidP="00FB795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952" w:rsidRPr="00FB7952" w:rsidRDefault="00FB7952" w:rsidP="00FB795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952" w:rsidRPr="00FB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671240"/>
    <w:multiLevelType w:val="hybridMultilevel"/>
    <w:tmpl w:val="27B2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492D4D"/>
    <w:rsid w:val="00635256"/>
    <w:rsid w:val="006C08B5"/>
    <w:rsid w:val="00B83D73"/>
    <w:rsid w:val="00C170F1"/>
    <w:rsid w:val="00CD1FE1"/>
    <w:rsid w:val="00D84496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2022-09-05T04:16:00Z</cp:lastPrinted>
  <dcterms:created xsi:type="dcterms:W3CDTF">2023-04-10T09:31:00Z</dcterms:created>
  <dcterms:modified xsi:type="dcterms:W3CDTF">2023-04-10T10:19:00Z</dcterms:modified>
</cp:coreProperties>
</file>